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C0" w:rsidRPr="00AE67C0" w:rsidRDefault="00AE67C0" w:rsidP="000A198F">
      <w:pPr>
        <w:shd w:val="clear" w:color="auto" w:fill="FFFFFF"/>
        <w:spacing w:beforeAutospacing="1" w:after="225" w:line="288" w:lineRule="atLeast"/>
        <w:jc w:val="center"/>
        <w:outlineLvl w:val="1"/>
        <w:rPr>
          <w:rFonts w:ascii="Arial" w:eastAsia="Times New Roman" w:hAnsi="Arial" w:cs="Arial"/>
          <w:b/>
          <w:bCs/>
          <w:color w:val="7D001E"/>
          <w:sz w:val="26"/>
          <w:szCs w:val="26"/>
          <w:lang w:eastAsia="fr-FR"/>
        </w:rPr>
      </w:pPr>
      <w:r w:rsidRPr="00AE67C0">
        <w:rPr>
          <w:rFonts w:ascii="Arial" w:eastAsia="Times New Roman" w:hAnsi="Arial" w:cs="Arial"/>
          <w:b/>
          <w:bCs/>
          <w:color w:val="7D001E"/>
          <w:sz w:val="26"/>
          <w:szCs w:val="26"/>
          <w:lang w:eastAsia="fr-FR"/>
        </w:rPr>
        <w:t>Constitution EIRL Micro-Entrepreneur</w:t>
      </w:r>
    </w:p>
    <w:p w:rsidR="00AE67C0" w:rsidRPr="00AE67C0" w:rsidRDefault="00AE67C0" w:rsidP="000A198F">
      <w:pPr>
        <w:shd w:val="clear" w:color="auto" w:fill="FFFFFF"/>
        <w:spacing w:before="100" w:beforeAutospacing="1" w:after="105" w:line="336" w:lineRule="atLeast"/>
        <w:outlineLvl w:val="2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AE67C0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Pièces à fournir : </w:t>
      </w:r>
    </w:p>
    <w:p w:rsidR="00AE67C0" w:rsidRPr="00AE67C0" w:rsidRDefault="00AE67C0" w:rsidP="000A19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3</w:t>
      </w:r>
      <w:hyperlink r:id="rId6" w:tgtFrame="_blank" w:history="1">
        <w:r w:rsidRPr="00AE67C0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> </w:t>
        </w:r>
        <w:r w:rsidR="002A467D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>Formulair</w:t>
        </w:r>
        <w:r w:rsidR="002A467D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>e</w:t>
        </w:r>
        <w:r w:rsidR="002A467D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 xml:space="preserve">s </w:t>
        </w:r>
        <w:r w:rsidRPr="00AE67C0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>PO </w:t>
        </w:r>
      </w:hyperlink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+ 3 formulaires intercalaires </w:t>
      </w:r>
      <w:hyperlink r:id="rId7" w:tgtFrame="_blank" w:history="1">
        <w:r w:rsidRPr="00182CBA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PEIRL </w:t>
        </w:r>
      </w:hyperlink>
      <w:bookmarkStart w:id="0" w:name="_GoBack"/>
      <w:bookmarkEnd w:id="0"/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</w:p>
    <w:p w:rsidR="00AE67C0" w:rsidRPr="00AE67C0" w:rsidRDefault="00AE67C0" w:rsidP="000A19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3 exemplaires originaux de la déclaration </w:t>
      </w:r>
      <w:r w:rsidR="00933D73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d’affectation du patrimoine signés</w:t>
      </w: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(</w:t>
      </w:r>
      <w:hyperlink r:id="rId8" w:tgtFrame="_blank" w:history="1">
        <w:r w:rsidRPr="00AE67C0">
          <w:rPr>
            <w:rFonts w:ascii="Arial" w:eastAsia="Times New Roman" w:hAnsi="Arial" w:cs="Arial"/>
            <w:color w:val="E3A115"/>
            <w:sz w:val="17"/>
            <w:szCs w:val="17"/>
            <w:u w:val="single"/>
            <w:lang w:eastAsia="fr-FR"/>
          </w:rPr>
          <w:t>modèles</w:t>
        </w:r>
      </w:hyperlink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)</w:t>
      </w:r>
    </w:p>
    <w:p w:rsidR="002F61FA" w:rsidRDefault="002A467D" w:rsidP="002F6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/>
        <w:rPr>
          <w:rStyle w:val="Lienhypertexte"/>
          <w:rFonts w:ascii="Arial" w:eastAsia="Times New Roman" w:hAnsi="Arial" w:cs="Arial"/>
          <w:color w:val="000000"/>
          <w:sz w:val="17"/>
          <w:szCs w:val="17"/>
          <w:u w:val="none"/>
          <w:lang w:eastAsia="fr-FR"/>
        </w:rPr>
      </w:pPr>
      <w:hyperlink r:id="rId9" w:history="1">
        <w:r w:rsidR="00AE67C0" w:rsidRPr="00933D73">
          <w:rPr>
            <w:rStyle w:val="Lienhypertexte"/>
            <w:rFonts w:ascii="Arial" w:eastAsia="Times New Roman" w:hAnsi="Arial" w:cs="Arial"/>
            <w:sz w:val="17"/>
            <w:szCs w:val="17"/>
            <w:lang w:eastAsia="fr-FR"/>
          </w:rPr>
          <w:t>Liste des pièces nécessaires à l'immatriculation en tant que Micro-Entrepreneur</w:t>
        </w:r>
      </w:hyperlink>
    </w:p>
    <w:p w:rsidR="002F61FA" w:rsidRPr="007322D4" w:rsidRDefault="007322D4" w:rsidP="002F61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/>
        <w:rPr>
          <w:rStyle w:val="Lienhypertexte"/>
          <w:rFonts w:ascii="Arial" w:eastAsia="Times New Roman" w:hAnsi="Arial" w:cs="Arial"/>
          <w:sz w:val="17"/>
          <w:szCs w:val="17"/>
          <w:lang w:eastAsia="fr-FR"/>
        </w:rPr>
      </w:pPr>
      <w:r>
        <w:rPr>
          <w:rFonts w:ascii="Arial" w:eastAsia="Times New Roman" w:hAnsi="Arial" w:cs="Arial"/>
          <w:sz w:val="17"/>
          <w:szCs w:val="17"/>
          <w:lang w:eastAsia="fr-FR"/>
        </w:rPr>
        <w:fldChar w:fldCharType="begin"/>
      </w:r>
      <w:r>
        <w:rPr>
          <w:rFonts w:ascii="Arial" w:eastAsia="Times New Roman" w:hAnsi="Arial" w:cs="Arial"/>
          <w:sz w:val="17"/>
          <w:szCs w:val="17"/>
          <w:lang w:eastAsia="fr-FR"/>
        </w:rPr>
        <w:instrText xml:space="preserve"> HYPERLINK "../../DOCS%20POUR%20LIEN/COMMUNICATION%20A%20DES%20TIERS.docx" </w:instrText>
      </w:r>
      <w:r>
        <w:rPr>
          <w:rFonts w:ascii="Arial" w:eastAsia="Times New Roman" w:hAnsi="Arial" w:cs="Arial"/>
          <w:sz w:val="17"/>
          <w:szCs w:val="17"/>
          <w:lang w:eastAsia="fr-FR"/>
        </w:rPr>
        <w:fldChar w:fldCharType="separate"/>
      </w:r>
      <w:r w:rsidR="002F61FA" w:rsidRPr="007322D4">
        <w:rPr>
          <w:rStyle w:val="Lienhypertexte"/>
          <w:rFonts w:ascii="Arial" w:eastAsia="Times New Roman" w:hAnsi="Arial" w:cs="Arial"/>
          <w:sz w:val="17"/>
          <w:szCs w:val="17"/>
          <w:lang w:eastAsia="fr-FR"/>
        </w:rPr>
        <w:t>Communication à des tiers</w:t>
      </w:r>
    </w:p>
    <w:p w:rsidR="00AE67C0" w:rsidRPr="00AE67C0" w:rsidRDefault="007322D4" w:rsidP="000A198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>
        <w:rPr>
          <w:rFonts w:ascii="Arial" w:eastAsia="Times New Roman" w:hAnsi="Arial" w:cs="Arial"/>
          <w:sz w:val="17"/>
          <w:szCs w:val="17"/>
          <w:lang w:eastAsia="fr-FR"/>
        </w:rPr>
        <w:fldChar w:fldCharType="end"/>
      </w:r>
      <w:r w:rsidR="00AE67C0" w:rsidRPr="00AE67C0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  <w:lang w:eastAsia="fr-FR"/>
        </w:rPr>
        <w:t>En cas d’affectation d’un bien immobilier</w:t>
      </w:r>
      <w:r w:rsidR="00AE67C0"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  </w:t>
      </w:r>
    </w:p>
    <w:p w:rsidR="00AE67C0" w:rsidRPr="00AE67C0" w:rsidRDefault="00AE67C0" w:rsidP="000A19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2 exemplaires de l’acte notarié relatif à l’affectation du bien immobilier ou d'une partie de celui-ci</w:t>
      </w:r>
    </w:p>
    <w:p w:rsidR="00AE67C0" w:rsidRPr="00AE67C0" w:rsidRDefault="00AE67C0" w:rsidP="000A198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E67C0">
        <w:rPr>
          <w:rFonts w:ascii="Arial" w:eastAsia="Times New Roman" w:hAnsi="Arial" w:cs="Arial"/>
          <w:i/>
          <w:iCs/>
          <w:color w:val="000000"/>
          <w:sz w:val="17"/>
          <w:szCs w:val="17"/>
          <w:lang w:eastAsia="fr-FR"/>
        </w:rPr>
        <w:t>Si le(s) bien(s) immobilier(s) sont indivis</w:t>
      </w: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</w:p>
    <w:p w:rsidR="00AE67C0" w:rsidRPr="00AE67C0" w:rsidRDefault="00AE67C0" w:rsidP="000A19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2 exemplaires de l’état descriptif de division</w:t>
      </w:r>
    </w:p>
    <w:p w:rsidR="00AE67C0" w:rsidRPr="00AE67C0" w:rsidRDefault="00AE67C0" w:rsidP="000A19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2 copies du justificatif de publicité au Bureau des hypothèques </w:t>
      </w:r>
    </w:p>
    <w:p w:rsidR="00AE67C0" w:rsidRPr="00AE67C0" w:rsidRDefault="00AE67C0" w:rsidP="000A198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E67C0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  <w:lang w:eastAsia="fr-FR"/>
        </w:rPr>
        <w:t>En cas d’affectation d’un bien supérieur à 30 000 €</w:t>
      </w: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</w:p>
    <w:p w:rsidR="00AE67C0" w:rsidRPr="00AE67C0" w:rsidRDefault="00AE67C0" w:rsidP="000A19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2 exemplaires du rapport d’évaluation de la valeur du ou des biens immobiliers (réalisé par un notaire)</w:t>
      </w:r>
    </w:p>
    <w:p w:rsidR="00AE67C0" w:rsidRPr="00AE67C0" w:rsidRDefault="00AE67C0" w:rsidP="000A19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2 exemplaires du rapport d'évaluation de la valeur du ou des biens (réalisé par un </w:t>
      </w:r>
      <w:r w:rsidR="000A198F"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expert-comptable</w:t>
      </w: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ou un commissaire aux comptes)</w:t>
      </w:r>
    </w:p>
    <w:p w:rsidR="00AE67C0" w:rsidRPr="00AE67C0" w:rsidRDefault="00AE67C0" w:rsidP="000A198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E67C0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  <w:lang w:eastAsia="fr-FR"/>
        </w:rPr>
        <w:t>En cas d’affectation d’un bien commun</w:t>
      </w: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 </w:t>
      </w:r>
    </w:p>
    <w:p w:rsidR="00AE67C0" w:rsidRPr="00AE67C0" w:rsidRDefault="00AE67C0" w:rsidP="000A19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2 exemplaires de l’accord du conjoint commun en bien </w:t>
      </w:r>
    </w:p>
    <w:p w:rsidR="00AE67C0" w:rsidRPr="00AE67C0" w:rsidRDefault="00AE67C0" w:rsidP="000A198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E67C0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  <w:lang w:eastAsia="fr-FR"/>
        </w:rPr>
        <w:t>En cas d’affectation d’un bien indivis</w:t>
      </w: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  </w:t>
      </w:r>
    </w:p>
    <w:p w:rsidR="00AE67C0" w:rsidRPr="00AE67C0" w:rsidRDefault="00AE67C0" w:rsidP="000A19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2 exemplaires de l’accord du ou des </w:t>
      </w:r>
      <w:proofErr w:type="spellStart"/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co</w:t>
      </w:r>
      <w:proofErr w:type="spellEnd"/>
      <w:r w:rsidRPr="00AE67C0">
        <w:rPr>
          <w:rFonts w:ascii="Arial" w:eastAsia="Times New Roman" w:hAnsi="Arial" w:cs="Arial"/>
          <w:color w:val="000000"/>
          <w:sz w:val="17"/>
          <w:szCs w:val="17"/>
          <w:lang w:eastAsia="fr-FR"/>
        </w:rPr>
        <w:t xml:space="preserve">-indivisaire(s) </w:t>
      </w:r>
    </w:p>
    <w:p w:rsidR="00AE67C0" w:rsidRPr="00AE67C0" w:rsidRDefault="00AE67C0" w:rsidP="000A198F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</w:pPr>
      <w:r w:rsidRPr="00AE67C0">
        <w:rPr>
          <w:rFonts w:ascii="Arial" w:eastAsia="Times New Roman" w:hAnsi="Arial" w:cs="Arial"/>
          <w:b/>
          <w:bCs/>
          <w:color w:val="0055A7"/>
          <w:sz w:val="20"/>
          <w:szCs w:val="20"/>
          <w:lang w:eastAsia="fr-FR"/>
        </w:rPr>
        <w:t xml:space="preserve">Frais : </w:t>
      </w:r>
    </w:p>
    <w:p w:rsidR="00874566" w:rsidRPr="00874566" w:rsidRDefault="00874566" w:rsidP="00874566">
      <w:pPr>
        <w:pStyle w:val="Paragraphedeliste"/>
        <w:numPr>
          <w:ilvl w:val="0"/>
          <w:numId w:val="9"/>
        </w:numPr>
        <w:ind w:left="567" w:firstLine="36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874566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Si votre formalité nous parvient totalement complète = immatriculation gratuite.</w:t>
      </w:r>
    </w:p>
    <w:p w:rsidR="00874566" w:rsidRPr="00874566" w:rsidRDefault="00874566" w:rsidP="00874566">
      <w:pPr>
        <w:pStyle w:val="Paragraphedeliste"/>
        <w:numPr>
          <w:ilvl w:val="0"/>
          <w:numId w:val="9"/>
        </w:numPr>
        <w:ind w:left="567" w:firstLine="360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874566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Si nous devons vous contacter pour vous demander un complément d’informations = immatriculation 96 euros.</w:t>
      </w:r>
    </w:p>
    <w:p w:rsidR="001A72D8" w:rsidRDefault="002A467D" w:rsidP="000A198F"/>
    <w:sectPr w:rsidR="001A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168"/>
    <w:multiLevelType w:val="hybridMultilevel"/>
    <w:tmpl w:val="BBDA21FE"/>
    <w:lvl w:ilvl="0" w:tplc="FE001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D01E5"/>
    <w:multiLevelType w:val="multilevel"/>
    <w:tmpl w:val="9944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D19B7"/>
    <w:multiLevelType w:val="multilevel"/>
    <w:tmpl w:val="934E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26D18"/>
    <w:multiLevelType w:val="multilevel"/>
    <w:tmpl w:val="F6E4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10A41"/>
    <w:multiLevelType w:val="multilevel"/>
    <w:tmpl w:val="1E5E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66CEE"/>
    <w:multiLevelType w:val="multilevel"/>
    <w:tmpl w:val="6C78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A1652"/>
    <w:multiLevelType w:val="multilevel"/>
    <w:tmpl w:val="D606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70911"/>
    <w:multiLevelType w:val="multilevel"/>
    <w:tmpl w:val="18B2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644526"/>
    <w:multiLevelType w:val="multilevel"/>
    <w:tmpl w:val="1650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C0"/>
    <w:rsid w:val="000A198F"/>
    <w:rsid w:val="00182CBA"/>
    <w:rsid w:val="002A467D"/>
    <w:rsid w:val="002F61FA"/>
    <w:rsid w:val="003551EE"/>
    <w:rsid w:val="003B22D4"/>
    <w:rsid w:val="003C6DF9"/>
    <w:rsid w:val="007322D4"/>
    <w:rsid w:val="008050A5"/>
    <w:rsid w:val="00874566"/>
    <w:rsid w:val="00933D73"/>
    <w:rsid w:val="00AE67C0"/>
    <w:rsid w:val="00B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E67C0"/>
    <w:pPr>
      <w:spacing w:before="100" w:beforeAutospacing="1" w:after="225" w:line="288" w:lineRule="atLeast"/>
      <w:outlineLvl w:val="1"/>
    </w:pPr>
    <w:rPr>
      <w:rFonts w:ascii="Times New Roman" w:eastAsia="Times New Roman" w:hAnsi="Times New Roman" w:cs="Times New Roman"/>
      <w:b/>
      <w:bCs/>
      <w:color w:val="7D001E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E67C0"/>
    <w:pPr>
      <w:spacing w:before="100" w:beforeAutospacing="1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E67C0"/>
    <w:rPr>
      <w:rFonts w:ascii="Times New Roman" w:eastAsia="Times New Roman" w:hAnsi="Times New Roman" w:cs="Times New Roman"/>
      <w:b/>
      <w:bCs/>
      <w:color w:val="7D001E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E67C0"/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E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67C0"/>
    <w:rPr>
      <w:b/>
      <w:bCs/>
    </w:rPr>
  </w:style>
  <w:style w:type="character" w:styleId="Accentuation">
    <w:name w:val="Emphasis"/>
    <w:basedOn w:val="Policepardfaut"/>
    <w:uiPriority w:val="20"/>
    <w:qFormat/>
    <w:rsid w:val="00AE67C0"/>
    <w:rPr>
      <w:i/>
      <w:iCs/>
    </w:rPr>
  </w:style>
  <w:style w:type="character" w:styleId="Lienhypertexte">
    <w:name w:val="Hyperlink"/>
    <w:basedOn w:val="Policepardfaut"/>
    <w:uiPriority w:val="99"/>
    <w:unhideWhenUsed/>
    <w:rsid w:val="00933D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7456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322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E67C0"/>
    <w:pPr>
      <w:spacing w:before="100" w:beforeAutospacing="1" w:after="225" w:line="288" w:lineRule="atLeast"/>
      <w:outlineLvl w:val="1"/>
    </w:pPr>
    <w:rPr>
      <w:rFonts w:ascii="Times New Roman" w:eastAsia="Times New Roman" w:hAnsi="Times New Roman" w:cs="Times New Roman"/>
      <w:b/>
      <w:bCs/>
      <w:color w:val="7D001E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E67C0"/>
    <w:pPr>
      <w:spacing w:before="100" w:beforeAutospacing="1" w:after="105" w:line="240" w:lineRule="auto"/>
      <w:outlineLvl w:val="2"/>
    </w:pPr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E67C0"/>
    <w:rPr>
      <w:rFonts w:ascii="Times New Roman" w:eastAsia="Times New Roman" w:hAnsi="Times New Roman" w:cs="Times New Roman"/>
      <w:b/>
      <w:bCs/>
      <w:color w:val="7D001E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E67C0"/>
    <w:rPr>
      <w:rFonts w:ascii="Times New Roman" w:eastAsia="Times New Roman" w:hAnsi="Times New Roman" w:cs="Times New Roman"/>
      <w:b/>
      <w:bCs/>
      <w:color w:val="0055A7"/>
      <w:sz w:val="29"/>
      <w:szCs w:val="29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E6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67C0"/>
    <w:rPr>
      <w:b/>
      <w:bCs/>
    </w:rPr>
  </w:style>
  <w:style w:type="character" w:styleId="Accentuation">
    <w:name w:val="Emphasis"/>
    <w:basedOn w:val="Policepardfaut"/>
    <w:uiPriority w:val="20"/>
    <w:qFormat/>
    <w:rsid w:val="00AE67C0"/>
    <w:rPr>
      <w:i/>
      <w:iCs/>
    </w:rPr>
  </w:style>
  <w:style w:type="character" w:styleId="Lienhypertexte">
    <w:name w:val="Hyperlink"/>
    <w:basedOn w:val="Policepardfaut"/>
    <w:uiPriority w:val="99"/>
    <w:unhideWhenUsed/>
    <w:rsid w:val="00933D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7456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322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DOCS%20POUR%20LIEN/DAP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../DOCS%20POUR%20LIEN/IMPRIME%20PEIR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DOCS%20POUR%20LIEN/P0%20CMB%20MICRO%20ENTREPRENEUR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icro-entrepreneur%20-%20Immatriculation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CHECHAN</dc:creator>
  <cp:lastModifiedBy>Florence CHECHAN</cp:lastModifiedBy>
  <cp:revision>9</cp:revision>
  <cp:lastPrinted>2018-06-28T08:21:00Z</cp:lastPrinted>
  <dcterms:created xsi:type="dcterms:W3CDTF">2018-06-28T08:20:00Z</dcterms:created>
  <dcterms:modified xsi:type="dcterms:W3CDTF">2018-07-12T13:00:00Z</dcterms:modified>
</cp:coreProperties>
</file>