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C0" w:rsidRPr="00AE67C0" w:rsidRDefault="00AE67C0" w:rsidP="000A198F">
      <w:pPr>
        <w:shd w:val="clear" w:color="auto" w:fill="FFFFFF"/>
        <w:spacing w:beforeAutospacing="1" w:after="225" w:line="288" w:lineRule="atLeast"/>
        <w:jc w:val="center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AE67C0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Constitution EIRL Micro-Entrepreneur</w:t>
      </w:r>
    </w:p>
    <w:p w:rsidR="00AE67C0" w:rsidRPr="00AE67C0" w:rsidRDefault="00AE67C0" w:rsidP="000A198F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AE67C0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AE67C0" w:rsidRPr="00AE67C0" w:rsidRDefault="00AE67C0" w:rsidP="000A1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</w:t>
      </w:r>
      <w:hyperlink r:id="rId6" w:tgtFrame="_blank" w:history="1">
        <w:r w:rsidRPr="00AE67C0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 </w:t>
        </w:r>
        <w:r w:rsidR="002A467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Formulair</w:t>
        </w:r>
        <w:r w:rsidR="002A467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e</w:t>
        </w:r>
        <w:r w:rsidR="002A467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s </w:t>
        </w:r>
        <w:r w:rsidRPr="00AE67C0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 </w:t>
        </w:r>
      </w:hyperlink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+ 3 formulaires intercalaires </w:t>
      </w:r>
      <w:hyperlink r:id="rId7" w:tgtFrame="_blank" w:history="1">
        <w:r w:rsidRPr="00182CBA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PEIRL </w:t>
        </w:r>
      </w:hyperlink>
      <w:bookmarkStart w:id="0" w:name="_GoBack"/>
      <w:bookmarkEnd w:id="0"/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AE67C0" w:rsidRPr="00AE67C0" w:rsidRDefault="00AE67C0" w:rsidP="000A19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 exemplaires originaux de la déclaration </w:t>
      </w:r>
      <w:r w:rsidR="00933D73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d’affectation du patrimoine signés</w:t>
      </w: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(</w:t>
      </w:r>
      <w:hyperlink r:id="rId8" w:tgtFrame="_blank" w:history="1">
        <w:r w:rsidRPr="00AE67C0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modèles</w:t>
        </w:r>
      </w:hyperlink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)</w:t>
      </w:r>
    </w:p>
    <w:p w:rsidR="002F61FA" w:rsidRDefault="002A467D" w:rsidP="002F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color w:val="000000"/>
          <w:sz w:val="17"/>
          <w:szCs w:val="17"/>
          <w:u w:val="none"/>
          <w:lang w:eastAsia="fr-FR"/>
        </w:rPr>
      </w:pPr>
      <w:hyperlink r:id="rId9" w:history="1">
        <w:r w:rsidR="00AE67C0" w:rsidRPr="00933D73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Liste des pièces nécessaires à l'immatriculation en tant que Micro-Entrepreneur</w:t>
        </w:r>
      </w:hyperlink>
    </w:p>
    <w:p w:rsidR="002F61FA" w:rsidRPr="007322D4" w:rsidRDefault="007322D4" w:rsidP="002F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begin"/>
      </w:r>
      <w:r>
        <w:rPr>
          <w:rFonts w:ascii="Arial" w:eastAsia="Times New Roman" w:hAnsi="Arial" w:cs="Arial"/>
          <w:sz w:val="17"/>
          <w:szCs w:val="17"/>
          <w:lang w:eastAsia="fr-FR"/>
        </w:rPr>
        <w:instrText xml:space="preserve"> HYPERLINK "../../DOCS%20POUR%20LIEN/COMMUNICATION%20A%20DES%20TIERS.docx" </w:instrText>
      </w:r>
      <w:r>
        <w:rPr>
          <w:rFonts w:ascii="Arial" w:eastAsia="Times New Roman" w:hAnsi="Arial" w:cs="Arial"/>
          <w:sz w:val="17"/>
          <w:szCs w:val="17"/>
          <w:lang w:eastAsia="fr-FR"/>
        </w:rPr>
        <w:fldChar w:fldCharType="separate"/>
      </w:r>
      <w:r w:rsidR="002F61FA" w:rsidRPr="007322D4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Communication à des tiers</w:t>
      </w:r>
    </w:p>
    <w:p w:rsidR="00AE67C0" w:rsidRPr="00AE67C0" w:rsidRDefault="007322D4" w:rsidP="000A19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end"/>
      </w:r>
      <w:r w:rsidR="00AE67C0" w:rsidRPr="00AE67C0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En cas d’affectation d’un bien immobilier</w:t>
      </w:r>
      <w:r w:rsidR="00AE67C0"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 </w:t>
      </w:r>
    </w:p>
    <w:p w:rsidR="00AE67C0" w:rsidRPr="00AE67C0" w:rsidRDefault="00AE67C0" w:rsidP="000A19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exemplaires de l’acte notarié relatif à l’affectation du bien immobilier ou d'une partie de celui-ci</w:t>
      </w:r>
    </w:p>
    <w:p w:rsidR="00AE67C0" w:rsidRPr="00AE67C0" w:rsidRDefault="00AE67C0" w:rsidP="000A19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>Si le(s) bien(s) immobilier(s) sont indivis</w:t>
      </w: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AE67C0" w:rsidRPr="00AE67C0" w:rsidRDefault="00AE67C0" w:rsidP="000A1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exemplaires de l’état descriptif de division</w:t>
      </w:r>
    </w:p>
    <w:p w:rsidR="00AE67C0" w:rsidRPr="00AE67C0" w:rsidRDefault="00AE67C0" w:rsidP="000A1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 copies du justificatif de publicité au Bureau des hypothèques </w:t>
      </w:r>
    </w:p>
    <w:p w:rsidR="00AE67C0" w:rsidRPr="00AE67C0" w:rsidRDefault="00AE67C0" w:rsidP="000A19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En cas d’affectation d’un bien supérieur à 30 000 €</w:t>
      </w: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AE67C0" w:rsidRPr="00AE67C0" w:rsidRDefault="00AE67C0" w:rsidP="000A19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exemplaires du rapport d’évaluation de la valeur du ou des biens immobiliers (réalisé par un notaire)</w:t>
      </w:r>
    </w:p>
    <w:p w:rsidR="00AE67C0" w:rsidRPr="00AE67C0" w:rsidRDefault="00AE67C0" w:rsidP="000A19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 exemplaires du rapport d'évaluation de la valeur du ou des biens (réalisé par un </w:t>
      </w:r>
      <w:r w:rsidR="000A198F"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expert-comptable</w:t>
      </w: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ou un commissaire aux comptes)</w:t>
      </w:r>
    </w:p>
    <w:p w:rsidR="00AE67C0" w:rsidRPr="00AE67C0" w:rsidRDefault="00AE67C0" w:rsidP="000A19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En cas d’affectation d’un bien commun</w:t>
      </w: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AE67C0" w:rsidRPr="00AE67C0" w:rsidRDefault="00AE67C0" w:rsidP="000A19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 exemplaires de l’accord du conjoint commun en bien </w:t>
      </w:r>
    </w:p>
    <w:p w:rsidR="00AE67C0" w:rsidRPr="00AE67C0" w:rsidRDefault="00AE67C0" w:rsidP="000A19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En cas d’affectation d’un bien indivis</w:t>
      </w: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 </w:t>
      </w:r>
    </w:p>
    <w:p w:rsidR="00AE67C0" w:rsidRPr="00AE67C0" w:rsidRDefault="00AE67C0" w:rsidP="000A19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 exemplaires de l’accord du ou des </w:t>
      </w:r>
      <w:proofErr w:type="spellStart"/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</w:t>
      </w:r>
      <w:proofErr w:type="spellEnd"/>
      <w:r w:rsidRPr="00AE67C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-indivisaire(s) </w:t>
      </w:r>
    </w:p>
    <w:p w:rsidR="00AE67C0" w:rsidRPr="00AE67C0" w:rsidRDefault="00AE67C0" w:rsidP="000A198F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AE67C0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874566" w:rsidRPr="00874566" w:rsidRDefault="00874566" w:rsidP="00874566">
      <w:pPr>
        <w:pStyle w:val="Paragraphedeliste"/>
        <w:numPr>
          <w:ilvl w:val="0"/>
          <w:numId w:val="9"/>
        </w:numPr>
        <w:ind w:left="567" w:firstLine="36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7456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votre formalité nous parvient totalement complète = immatriculation gratuite.</w:t>
      </w:r>
    </w:p>
    <w:p w:rsidR="00874566" w:rsidRPr="00874566" w:rsidRDefault="00874566" w:rsidP="00874566">
      <w:pPr>
        <w:pStyle w:val="Paragraphedeliste"/>
        <w:numPr>
          <w:ilvl w:val="0"/>
          <w:numId w:val="9"/>
        </w:numPr>
        <w:ind w:left="567" w:firstLine="36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7456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nous devons vous contacter pour vous demander un complément d’informations = immatriculation 96 euros.</w:t>
      </w:r>
    </w:p>
    <w:p w:rsidR="001A72D8" w:rsidRDefault="002A467D" w:rsidP="000A198F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168"/>
    <w:multiLevelType w:val="hybridMultilevel"/>
    <w:tmpl w:val="BBDA21FE"/>
    <w:lvl w:ilvl="0" w:tplc="FE001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01E5"/>
    <w:multiLevelType w:val="multilevel"/>
    <w:tmpl w:val="994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D19B7"/>
    <w:multiLevelType w:val="multilevel"/>
    <w:tmpl w:val="934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26D18"/>
    <w:multiLevelType w:val="multilevel"/>
    <w:tmpl w:val="F6E4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10A41"/>
    <w:multiLevelType w:val="multilevel"/>
    <w:tmpl w:val="1E5E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66CEE"/>
    <w:multiLevelType w:val="multilevel"/>
    <w:tmpl w:val="6C7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A1652"/>
    <w:multiLevelType w:val="multilevel"/>
    <w:tmpl w:val="D60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70911"/>
    <w:multiLevelType w:val="multilevel"/>
    <w:tmpl w:val="18B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44526"/>
    <w:multiLevelType w:val="multilevel"/>
    <w:tmpl w:val="165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C0"/>
    <w:rsid w:val="000A198F"/>
    <w:rsid w:val="00182CBA"/>
    <w:rsid w:val="002A467D"/>
    <w:rsid w:val="002F61FA"/>
    <w:rsid w:val="003551EE"/>
    <w:rsid w:val="003B22D4"/>
    <w:rsid w:val="003C6DF9"/>
    <w:rsid w:val="007322D4"/>
    <w:rsid w:val="008050A5"/>
    <w:rsid w:val="00874566"/>
    <w:rsid w:val="00933D73"/>
    <w:rsid w:val="00AE67C0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67C0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E67C0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67C0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E67C0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E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67C0"/>
    <w:rPr>
      <w:b/>
      <w:bCs/>
    </w:rPr>
  </w:style>
  <w:style w:type="character" w:styleId="Accentuation">
    <w:name w:val="Emphasis"/>
    <w:basedOn w:val="Policepardfaut"/>
    <w:uiPriority w:val="20"/>
    <w:qFormat/>
    <w:rsid w:val="00AE67C0"/>
    <w:rPr>
      <w:i/>
      <w:iCs/>
    </w:rPr>
  </w:style>
  <w:style w:type="character" w:styleId="Lienhypertexte">
    <w:name w:val="Hyperlink"/>
    <w:basedOn w:val="Policepardfaut"/>
    <w:uiPriority w:val="99"/>
    <w:unhideWhenUsed/>
    <w:rsid w:val="00933D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456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322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67C0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E67C0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67C0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E67C0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E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67C0"/>
    <w:rPr>
      <w:b/>
      <w:bCs/>
    </w:rPr>
  </w:style>
  <w:style w:type="character" w:styleId="Accentuation">
    <w:name w:val="Emphasis"/>
    <w:basedOn w:val="Policepardfaut"/>
    <w:uiPriority w:val="20"/>
    <w:qFormat/>
    <w:rsid w:val="00AE67C0"/>
    <w:rPr>
      <w:i/>
      <w:iCs/>
    </w:rPr>
  </w:style>
  <w:style w:type="character" w:styleId="Lienhypertexte">
    <w:name w:val="Hyperlink"/>
    <w:basedOn w:val="Policepardfaut"/>
    <w:uiPriority w:val="99"/>
    <w:unhideWhenUsed/>
    <w:rsid w:val="00933D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456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32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S%20POUR%20LIEN/DAP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DOCS%20POUR%20LIEN/IMPRIME%20PEIR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DOCS%20POUR%20LIEN/P0%20CMB%20MICRO%20ENTREPRENEUR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icro-entrepreneur%20-%20Immatriculation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9</cp:revision>
  <cp:lastPrinted>2018-06-28T08:21:00Z</cp:lastPrinted>
  <dcterms:created xsi:type="dcterms:W3CDTF">2018-06-28T08:20:00Z</dcterms:created>
  <dcterms:modified xsi:type="dcterms:W3CDTF">2018-07-12T13:00:00Z</dcterms:modified>
</cp:coreProperties>
</file>